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40B9" w14:textId="1C4C8E78" w:rsidR="00B06A9F" w:rsidRPr="00B06A9F" w:rsidRDefault="00B06A9F" w:rsidP="00D40E56">
      <w:pPr>
        <w:snapToGrid w:val="0"/>
        <w:jc w:val="center"/>
        <w:outlineLvl w:val="0"/>
        <w:rPr>
          <w:rFonts w:ascii="Courier New" w:eastAsia="Times New Roman" w:hAnsi="Courier New" w:cs="Courier New"/>
          <w:b/>
          <w:bCs/>
          <w:kern w:val="36"/>
          <w14:ligatures w14:val="none"/>
        </w:rPr>
      </w:pPr>
      <w:r w:rsidRPr="00B06A9F">
        <w:rPr>
          <w:rFonts w:ascii="Courier New" w:eastAsia="Times New Roman" w:hAnsi="Courier New" w:cs="Courier New"/>
          <w:b/>
          <w:bCs/>
          <w:kern w:val="36"/>
          <w14:ligatures w14:val="none"/>
        </w:rPr>
        <w:t>PROJETO DE LEI Nº ___</w:t>
      </w:r>
      <w:r>
        <w:rPr>
          <w:rFonts w:ascii="Courier New" w:eastAsia="Times New Roman" w:hAnsi="Courier New" w:cs="Courier New"/>
          <w:b/>
          <w:bCs/>
          <w:kern w:val="36"/>
          <w14:ligatures w14:val="none"/>
        </w:rPr>
        <w:t xml:space="preserve"> de </w:t>
      </w:r>
    </w:p>
    <w:p w14:paraId="5D04B403" w14:textId="77777777" w:rsidR="00B06A9F" w:rsidRDefault="00B06A9F" w:rsidP="00D40E56">
      <w:pPr>
        <w:snapToGrid w:val="0"/>
        <w:rPr>
          <w:rFonts w:ascii="Courier New" w:eastAsia="Times New Roman" w:hAnsi="Courier New" w:cs="Courier New"/>
          <w:b/>
          <w:bCs/>
          <w:kern w:val="0"/>
          <w14:ligatures w14:val="none"/>
        </w:rPr>
      </w:pPr>
    </w:p>
    <w:p w14:paraId="367AC548" w14:textId="77777777" w:rsidR="00B06A9F" w:rsidRDefault="00B06A9F" w:rsidP="00D40E56">
      <w:pPr>
        <w:snapToGrid w:val="0"/>
        <w:rPr>
          <w:rFonts w:ascii="Courier New" w:eastAsia="Times New Roman" w:hAnsi="Courier New" w:cs="Courier New"/>
          <w:b/>
          <w:bCs/>
          <w:kern w:val="0"/>
          <w14:ligatures w14:val="none"/>
        </w:rPr>
      </w:pPr>
    </w:p>
    <w:p w14:paraId="683CEA6C" w14:textId="5B4020B7" w:rsidR="00B06A9F" w:rsidRPr="00B06A9F" w:rsidRDefault="00B06A9F" w:rsidP="00D40E56">
      <w:pPr>
        <w:snapToGrid w:val="0"/>
        <w:ind w:left="5670"/>
        <w:jc w:val="both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06A9F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Institui a Política Municipal de Cultura Viva, Economia Solidária, Agricultura Familiar e Educação do Campo no Município de Laje/BA.</w:t>
      </w:r>
    </w:p>
    <w:p w14:paraId="03FA1CC3" w14:textId="436889A4" w:rsidR="00B06A9F" w:rsidRDefault="00B06A9F" w:rsidP="00D40E56">
      <w:pPr>
        <w:snapToGrid w:val="0"/>
        <w:rPr>
          <w:rFonts w:ascii="Courier New" w:eastAsia="Times New Roman" w:hAnsi="Courier New" w:cs="Courier New"/>
          <w:kern w:val="0"/>
          <w14:ligatures w14:val="none"/>
        </w:rPr>
      </w:pPr>
    </w:p>
    <w:p w14:paraId="51DAF528" w14:textId="77777777" w:rsidR="00D40E56" w:rsidRDefault="00D40E56" w:rsidP="00D40E56">
      <w:pPr>
        <w:snapToGrid w:val="0"/>
        <w:rPr>
          <w:rFonts w:ascii="Courier New" w:eastAsia="Times New Roman" w:hAnsi="Courier New" w:cs="Courier New"/>
          <w:kern w:val="0"/>
          <w14:ligatures w14:val="none"/>
        </w:rPr>
      </w:pPr>
    </w:p>
    <w:p w14:paraId="59C34281" w14:textId="77777777" w:rsidR="00D40E56" w:rsidRPr="00B06A9F" w:rsidRDefault="00D40E56" w:rsidP="00D40E56">
      <w:pPr>
        <w:snapToGrid w:val="0"/>
        <w:rPr>
          <w:rFonts w:ascii="Courier New" w:eastAsia="Times New Roman" w:hAnsi="Courier New" w:cs="Courier New"/>
          <w:kern w:val="0"/>
          <w14:ligatures w14:val="none"/>
        </w:rPr>
      </w:pPr>
    </w:p>
    <w:p w14:paraId="5F8F685A" w14:textId="77777777" w:rsidR="00D40E56" w:rsidRPr="009D3CF3" w:rsidRDefault="00D40E56" w:rsidP="00D40E56">
      <w:pPr>
        <w:snapToGrid w:val="0"/>
        <w:jc w:val="both"/>
        <w:rPr>
          <w:rFonts w:ascii="Courier New" w:hAnsi="Courier New" w:cs="Courier New"/>
          <w:color w:val="000000"/>
        </w:rPr>
      </w:pPr>
      <w:proofErr w:type="spellStart"/>
      <w:r>
        <w:rPr>
          <w:rFonts w:ascii="Courier New" w:hAnsi="Courier New" w:cs="Courier New"/>
          <w:b/>
        </w:rPr>
        <w:t>Josevan</w:t>
      </w:r>
      <w:proofErr w:type="spellEnd"/>
      <w:r>
        <w:rPr>
          <w:rFonts w:ascii="Courier New" w:hAnsi="Courier New" w:cs="Courier New"/>
          <w:b/>
        </w:rPr>
        <w:t xml:space="preserve"> Lobo dos Santos</w:t>
      </w:r>
      <w:r w:rsidRPr="009D3CF3">
        <w:rPr>
          <w:rFonts w:ascii="Courier New" w:hAnsi="Courier New" w:cs="Courier New"/>
          <w:bCs/>
          <w:color w:val="000000"/>
        </w:rPr>
        <w:t xml:space="preserve">, Vereador do Município de </w:t>
      </w:r>
      <w:r>
        <w:rPr>
          <w:rFonts w:ascii="Courier New" w:hAnsi="Courier New" w:cs="Courier New"/>
          <w:bCs/>
          <w:color w:val="000000"/>
        </w:rPr>
        <w:t>Laje</w:t>
      </w:r>
      <w:r w:rsidRPr="009D3CF3">
        <w:rPr>
          <w:rFonts w:ascii="Courier New" w:hAnsi="Courier New" w:cs="Courier New"/>
          <w:bCs/>
          <w:color w:val="000000"/>
        </w:rPr>
        <w:t>(BA)</w:t>
      </w:r>
      <w:r w:rsidRPr="009D3CF3">
        <w:rPr>
          <w:rFonts w:ascii="Courier New" w:hAnsi="Courier New" w:cs="Courier New"/>
          <w:color w:val="000000"/>
        </w:rPr>
        <w:t>, apresenta para discussão e votação pelo Plenário desta Casa de Leis, o seguinte Projeto de Lei:</w:t>
      </w:r>
    </w:p>
    <w:p w14:paraId="3E1D2323" w14:textId="77777777" w:rsidR="00D40E56" w:rsidRDefault="00D40E56" w:rsidP="00D40E56">
      <w:pPr>
        <w:snapToGrid w:val="0"/>
        <w:outlineLvl w:val="2"/>
        <w:rPr>
          <w:rFonts w:ascii="Courier New" w:eastAsia="Times New Roman" w:hAnsi="Courier New" w:cs="Courier New"/>
          <w:b/>
          <w:bCs/>
          <w:kern w:val="0"/>
          <w14:ligatures w14:val="none"/>
        </w:rPr>
      </w:pPr>
    </w:p>
    <w:p w14:paraId="51B93AD3" w14:textId="4EC1272B" w:rsidR="00B06A9F" w:rsidRPr="00B06A9F" w:rsidRDefault="00D40E56" w:rsidP="00D40E56">
      <w:pPr>
        <w:pStyle w:val="Corpodetexto2"/>
        <w:numPr>
          <w:ilvl w:val="0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  <w:b/>
          <w:bCs/>
        </w:rPr>
      </w:pPr>
      <w:r w:rsidRPr="00D40E56">
        <w:rPr>
          <w:rFonts w:ascii="Courier New" w:hAnsi="Courier New" w:cs="Courier New"/>
        </w:rPr>
        <w:t xml:space="preserve">  </w:t>
      </w:r>
      <w:r w:rsidR="00B06A9F" w:rsidRPr="00B06A9F">
        <w:rPr>
          <w:rFonts w:ascii="Courier New" w:hAnsi="Courier New" w:cs="Courier New"/>
        </w:rPr>
        <w:t>Fica instituída, no âmbito do Município de Laje/BA, a Política Municipal de Cultura Viva, Economia Solidária, Agricultura Familiar e Educação do Campo, com a finalidade de promover o desenvolvimento social, cultural e econômico das comunidades rurais e urbanas periféricas.</w:t>
      </w:r>
    </w:p>
    <w:p w14:paraId="4A12894B" w14:textId="63088525" w:rsidR="00B06A9F" w:rsidRPr="00B06A9F" w:rsidRDefault="00B06A9F" w:rsidP="00D40E56">
      <w:pPr>
        <w:snapToGrid w:val="0"/>
        <w:rPr>
          <w:rFonts w:ascii="Courier New" w:eastAsia="Times New Roman" w:hAnsi="Courier New" w:cs="Courier New"/>
          <w:kern w:val="0"/>
          <w14:ligatures w14:val="none"/>
        </w:rPr>
      </w:pPr>
    </w:p>
    <w:p w14:paraId="143DB18E" w14:textId="77777777" w:rsidR="00B06A9F" w:rsidRPr="00B06A9F" w:rsidRDefault="00B06A9F" w:rsidP="00D40E56">
      <w:pPr>
        <w:pStyle w:val="Corpodetexto2"/>
        <w:numPr>
          <w:ilvl w:val="0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A política instituída por esta Lei tem como diretrizes:</w:t>
      </w:r>
    </w:p>
    <w:p w14:paraId="1DD15CD2" w14:textId="6CF5A913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valorização das manifestações culturais locais e dos saberes tradicionais;</w:t>
      </w:r>
    </w:p>
    <w:p w14:paraId="03E29BAA" w14:textId="27642262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fortalecimento dos Pontos de Cultura, nos termos da Lei Federal nº 13.018/2014;</w:t>
      </w:r>
    </w:p>
    <w:p w14:paraId="277A8527" w14:textId="4787D368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incentivo à economia solidária e às formas coletivas de produção e comercialização;</w:t>
      </w:r>
    </w:p>
    <w:p w14:paraId="2252EC15" w14:textId="40C61366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apoio à agricultura familiar como base da segurança alimentar e geração de renda;</w:t>
      </w:r>
    </w:p>
    <w:p w14:paraId="62379CF8" w14:textId="09E30900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promoção da educação do campo e da Educação de Jovens e Adultos (EJA);</w:t>
      </w:r>
    </w:p>
    <w:p w14:paraId="0A8DD0E8" w14:textId="65DCE96A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integração de políticas públicas de cultura, educação, agricultura e meio ambiente;</w:t>
      </w:r>
    </w:p>
    <w:p w14:paraId="7D93FC97" w14:textId="66F36BFC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estímulo à participação social e ao protagonismo das comunidades.</w:t>
      </w:r>
    </w:p>
    <w:p w14:paraId="314E226B" w14:textId="238292A4" w:rsidR="00B06A9F" w:rsidRPr="00B06A9F" w:rsidRDefault="00B06A9F" w:rsidP="00D40E56">
      <w:pPr>
        <w:pStyle w:val="Corpodetexto2"/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</w:p>
    <w:p w14:paraId="019F240D" w14:textId="77777777" w:rsidR="00B06A9F" w:rsidRPr="00B06A9F" w:rsidRDefault="00B06A9F" w:rsidP="00D40E56">
      <w:pPr>
        <w:pStyle w:val="Corpodetexto2"/>
        <w:numPr>
          <w:ilvl w:val="0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São objetivos da Política Municipal:</w:t>
      </w:r>
    </w:p>
    <w:p w14:paraId="5136C1FD" w14:textId="63406D3A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fortalecer as comunidades rurais e periféricas;</w:t>
      </w:r>
    </w:p>
    <w:p w14:paraId="3CBCFAC0" w14:textId="39AB2722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ampliar o acesso às políticas culturais;</w:t>
      </w:r>
    </w:p>
    <w:p w14:paraId="38EC7603" w14:textId="76090DC1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promover geração de trabalho e renda;</w:t>
      </w:r>
    </w:p>
    <w:p w14:paraId="627817E5" w14:textId="54618D1D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incentivar a permanência na educação, especialmente na EJA;</w:t>
      </w:r>
    </w:p>
    <w:p w14:paraId="34399EFC" w14:textId="3D6F6FDF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fomentar a organização comunitária e associativa;</w:t>
      </w:r>
    </w:p>
    <w:p w14:paraId="2194E784" w14:textId="77238BC9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estimular a comercialização de produtos da agricultura familiar e do artesanato;</w:t>
      </w:r>
    </w:p>
    <w:p w14:paraId="68826EBE" w14:textId="29B68CB1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apoiar a juventude rural por meio de ações formativas.</w:t>
      </w:r>
    </w:p>
    <w:p w14:paraId="6987DFFF" w14:textId="77777777" w:rsidR="00D40E56" w:rsidRDefault="00D40E56" w:rsidP="00D40E56">
      <w:pPr>
        <w:pStyle w:val="Corpodetexto2"/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</w:p>
    <w:p w14:paraId="437FF241" w14:textId="63A5C51D" w:rsidR="00B06A9F" w:rsidRPr="00B06A9F" w:rsidRDefault="00B06A9F" w:rsidP="00D40E56">
      <w:pPr>
        <w:pStyle w:val="Corpodetexto2"/>
        <w:numPr>
          <w:ilvl w:val="0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Constituem instrumentos da Política Municipal:</w:t>
      </w:r>
    </w:p>
    <w:p w14:paraId="1E7D9277" w14:textId="1CA91A26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reconhecimento e apoio institucional aos Pontos de Cultura;</w:t>
      </w:r>
    </w:p>
    <w:p w14:paraId="52689374" w14:textId="1E5CD57C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criação de editais públicos de incentivo cultural;</w:t>
      </w:r>
    </w:p>
    <w:p w14:paraId="10EDBA23" w14:textId="6A76B9EE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realização de feiras culturais e da agricultura familiar;</w:t>
      </w:r>
    </w:p>
    <w:p w14:paraId="0B0A80E6" w14:textId="67C7CF07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implantação de espaços públicos de comercialização;</w:t>
      </w:r>
    </w:p>
    <w:p w14:paraId="2CFFA32A" w14:textId="775E2B23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programas de formação cultural, social e produtiva;</w:t>
      </w:r>
    </w:p>
    <w:p w14:paraId="66235128" w14:textId="72A9D79F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parcerias com associações, cooperativas e movimentos sociais;</w:t>
      </w:r>
    </w:p>
    <w:p w14:paraId="73ED4FA2" w14:textId="78C1DCFA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incentivo à formalização e certificação de artesãos.</w:t>
      </w:r>
    </w:p>
    <w:p w14:paraId="7214ED77" w14:textId="40476A84" w:rsidR="00B06A9F" w:rsidRPr="00B06A9F" w:rsidRDefault="00B06A9F" w:rsidP="00D40E56">
      <w:pPr>
        <w:pStyle w:val="Corpodetexto2"/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</w:p>
    <w:p w14:paraId="5D289A2E" w14:textId="2DB2EA08" w:rsidR="00B06A9F" w:rsidRPr="00B06A9F" w:rsidRDefault="00B06A9F" w:rsidP="00D40E56">
      <w:pPr>
        <w:pStyle w:val="Corpodetexto2"/>
        <w:numPr>
          <w:ilvl w:val="0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 xml:space="preserve">O Poder Executivo </w:t>
      </w:r>
      <w:r w:rsidR="00D40E56">
        <w:rPr>
          <w:rFonts w:ascii="Courier New" w:hAnsi="Courier New" w:cs="Courier New"/>
        </w:rPr>
        <w:t>regulamentará, através Decreto Executivo, a criação do</w:t>
      </w:r>
      <w:r w:rsidRPr="00B06A9F">
        <w:rPr>
          <w:rFonts w:ascii="Courier New" w:hAnsi="Courier New" w:cs="Courier New"/>
        </w:rPr>
        <w:t>:</w:t>
      </w:r>
    </w:p>
    <w:p w14:paraId="79AFB591" w14:textId="0ECE21FF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Cadastro Municipal de Pontos de Cultura;</w:t>
      </w:r>
    </w:p>
    <w:p w14:paraId="64D57A3A" w14:textId="14FAF786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Cadastro Municipal de Agricultores Familiares e Artesãos;</w:t>
      </w:r>
    </w:p>
    <w:p w14:paraId="6CBEFB54" w14:textId="7AF698E2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Programa Municipal de Feiras Culturais e da Agricultura Familiar;</w:t>
      </w:r>
    </w:p>
    <w:p w14:paraId="75BCB3CF" w14:textId="615401B2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Programa de Formação da Juventude Rural;</w:t>
      </w:r>
    </w:p>
    <w:p w14:paraId="634AF46C" w14:textId="6ED20392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Programa de Apoio à Educação do Campo e à EJA.</w:t>
      </w:r>
    </w:p>
    <w:p w14:paraId="4D8FC68C" w14:textId="09DFE630" w:rsidR="00B06A9F" w:rsidRPr="00B06A9F" w:rsidRDefault="00B06A9F" w:rsidP="00D40E56">
      <w:pPr>
        <w:pStyle w:val="Corpodetexto2"/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</w:p>
    <w:p w14:paraId="441C1A9E" w14:textId="77777777" w:rsidR="00B06A9F" w:rsidRPr="00B06A9F" w:rsidRDefault="00B06A9F" w:rsidP="00D40E56">
      <w:pPr>
        <w:pStyle w:val="Corpodetexto2"/>
        <w:numPr>
          <w:ilvl w:val="0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Fica autorizada a criação de espaço público permanente de comercialização, destinado à venda de produtos da agricultura familiar, artesanato e manifestações culturais locais.</w:t>
      </w:r>
    </w:p>
    <w:p w14:paraId="0535F9EA" w14:textId="77777777" w:rsidR="00B06A9F" w:rsidRPr="00B06A9F" w:rsidRDefault="00B06A9F" w:rsidP="00D40E56">
      <w:pPr>
        <w:pStyle w:val="Corpodetexto2"/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  <w:b/>
          <w:bCs/>
        </w:rPr>
        <w:t>Parágrafo único.</w:t>
      </w:r>
      <w:r w:rsidRPr="00B06A9F">
        <w:rPr>
          <w:rFonts w:ascii="Courier New" w:hAnsi="Courier New" w:cs="Courier New"/>
        </w:rPr>
        <w:t xml:space="preserve"> O espaço deverá garantir condições adequadas de funcionamento, acessibilidade e incentivo à economia solidária.</w:t>
      </w:r>
    </w:p>
    <w:p w14:paraId="02C149AC" w14:textId="43C8F45F" w:rsidR="00B06A9F" w:rsidRPr="00B06A9F" w:rsidRDefault="00B06A9F" w:rsidP="00D40E56">
      <w:pPr>
        <w:pStyle w:val="Corpodetexto2"/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</w:p>
    <w:p w14:paraId="01E8939F" w14:textId="77777777" w:rsidR="00B06A9F" w:rsidRPr="00B06A9F" w:rsidRDefault="00B06A9F" w:rsidP="00D40E56">
      <w:pPr>
        <w:pStyle w:val="Corpodetexto2"/>
        <w:numPr>
          <w:ilvl w:val="0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O Município poderá apoiar:</w:t>
      </w:r>
    </w:p>
    <w:p w14:paraId="5273FDD2" w14:textId="0F53B496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a emissão da Carteira Nacional do Artesão;</w:t>
      </w:r>
    </w:p>
    <w:p w14:paraId="46DD50EF" w14:textId="19438A54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a participação de produtores e grupos culturais em eventos e feiras;</w:t>
      </w:r>
    </w:p>
    <w:p w14:paraId="3376C408" w14:textId="4F1E75F5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a logística e infraestrutura para realização de feiras comunitárias;</w:t>
      </w:r>
    </w:p>
    <w:p w14:paraId="6E4B2D43" w14:textId="5EA00FBE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ações de capacitação e assistência técnica.</w:t>
      </w:r>
    </w:p>
    <w:p w14:paraId="551452AF" w14:textId="3D88E0C3" w:rsidR="00B06A9F" w:rsidRPr="00B06A9F" w:rsidRDefault="00B06A9F" w:rsidP="00D40E56">
      <w:pPr>
        <w:pStyle w:val="Corpodetexto2"/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</w:p>
    <w:p w14:paraId="4026429D" w14:textId="77777777" w:rsidR="00B06A9F" w:rsidRPr="00B06A9F" w:rsidRDefault="00B06A9F" w:rsidP="00D40E56">
      <w:pPr>
        <w:pStyle w:val="Corpodetexto2"/>
        <w:numPr>
          <w:ilvl w:val="0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A execução desta Lei poderá ocorrer por meio de:</w:t>
      </w:r>
    </w:p>
    <w:p w14:paraId="16D647B2" w14:textId="47237287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recursos próprios do orçamento municipal;</w:t>
      </w:r>
    </w:p>
    <w:p w14:paraId="35893628" w14:textId="35ED8F24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convênios e parcerias com União, Estado e entidades privadas;</w:t>
      </w:r>
    </w:p>
    <w:p w14:paraId="6BEF62BD" w14:textId="759939B5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emendas parlamentares;</w:t>
      </w:r>
    </w:p>
    <w:p w14:paraId="59ABCE11" w14:textId="1247C899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fundos municipais existentes ou a serem criados.</w:t>
      </w:r>
    </w:p>
    <w:p w14:paraId="2F0D411C" w14:textId="66E74203" w:rsidR="00B06A9F" w:rsidRPr="00B06A9F" w:rsidRDefault="00B06A9F" w:rsidP="00D40E56">
      <w:pPr>
        <w:pStyle w:val="Corpodetexto2"/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</w:p>
    <w:p w14:paraId="3237C095" w14:textId="77777777" w:rsidR="00B06A9F" w:rsidRPr="00B06A9F" w:rsidRDefault="00B06A9F" w:rsidP="00D40E56">
      <w:pPr>
        <w:pStyle w:val="Corpodetexto2"/>
        <w:numPr>
          <w:ilvl w:val="0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A implementação da política deverá observar:</w:t>
      </w:r>
    </w:p>
    <w:p w14:paraId="1FE3D578" w14:textId="50DC6247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planejamento intersetorial;</w:t>
      </w:r>
    </w:p>
    <w:p w14:paraId="02811F0F" w14:textId="31B31AEE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participação social;</w:t>
      </w:r>
    </w:p>
    <w:p w14:paraId="2E913A59" w14:textId="3F1CEDD5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transparência e controle social;</w:t>
      </w:r>
    </w:p>
    <w:p w14:paraId="14782F25" w14:textId="53DCE842" w:rsidR="00B06A9F" w:rsidRPr="00B06A9F" w:rsidRDefault="00B06A9F" w:rsidP="00D40E56">
      <w:pPr>
        <w:pStyle w:val="Corpodetexto2"/>
        <w:numPr>
          <w:ilvl w:val="1"/>
          <w:numId w:val="4"/>
        </w:numPr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  <w:r w:rsidRPr="00B06A9F">
        <w:rPr>
          <w:rFonts w:ascii="Courier New" w:hAnsi="Courier New" w:cs="Courier New"/>
        </w:rPr>
        <w:t>avaliação periódica de resultados.</w:t>
      </w:r>
    </w:p>
    <w:p w14:paraId="61B55B82" w14:textId="5CC70AAF" w:rsidR="00B06A9F" w:rsidRDefault="00B06A9F" w:rsidP="00D40E56">
      <w:pPr>
        <w:pStyle w:val="Corpodetexto2"/>
        <w:snapToGrid w:val="0"/>
        <w:spacing w:after="0" w:line="360" w:lineRule="auto"/>
        <w:jc w:val="both"/>
        <w:outlineLvl w:val="2"/>
        <w:rPr>
          <w:rFonts w:ascii="Courier New" w:hAnsi="Courier New" w:cs="Courier New"/>
        </w:rPr>
      </w:pPr>
    </w:p>
    <w:p w14:paraId="063CD397" w14:textId="0A4021E6" w:rsidR="00B06A9F" w:rsidRPr="00B06A9F" w:rsidRDefault="00B06A9F" w:rsidP="00D40E56">
      <w:pPr>
        <w:pStyle w:val="PargrafodaLista"/>
        <w:numPr>
          <w:ilvl w:val="0"/>
          <w:numId w:val="5"/>
        </w:numPr>
        <w:snapToGrid w:val="0"/>
        <w:contextualSpacing w:val="0"/>
        <w:jc w:val="both"/>
        <w:outlineLvl w:val="2"/>
        <w:rPr>
          <w:rFonts w:ascii="Courier New" w:eastAsia="Times New Roman" w:hAnsi="Courier New" w:cs="Courier New"/>
          <w:kern w:val="0"/>
          <w14:ligatures w14:val="none"/>
        </w:rPr>
      </w:pPr>
      <w:r w:rsidRPr="00B06A9F">
        <w:rPr>
          <w:rFonts w:ascii="Courier New" w:eastAsia="Times New Roman" w:hAnsi="Courier New" w:cs="Courier New"/>
          <w:kern w:val="0"/>
          <w14:ligatures w14:val="none"/>
        </w:rPr>
        <w:t>Esta Lei entra em vigor na data de sua publicação.</w:t>
      </w:r>
    </w:p>
    <w:p w14:paraId="668E0BF7" w14:textId="5AF1CC31" w:rsidR="00B06A9F" w:rsidRDefault="00B06A9F" w:rsidP="00D40E56">
      <w:pPr>
        <w:snapToGrid w:val="0"/>
        <w:rPr>
          <w:rFonts w:ascii="Courier New" w:eastAsia="Times New Roman" w:hAnsi="Courier New" w:cs="Courier New"/>
          <w:kern w:val="0"/>
          <w14:ligatures w14:val="none"/>
        </w:rPr>
      </w:pPr>
    </w:p>
    <w:p w14:paraId="1CF2EAA2" w14:textId="77777777" w:rsidR="00D40E56" w:rsidRPr="009D3CF3" w:rsidRDefault="00D40E56" w:rsidP="00D40E56">
      <w:pPr>
        <w:snapToGri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Poder Legislativo</w:t>
      </w:r>
      <w:r w:rsidRPr="009D3CF3">
        <w:rPr>
          <w:rFonts w:ascii="Courier New" w:hAnsi="Courier New" w:cs="Courier New"/>
        </w:rPr>
        <w:t xml:space="preserve"> Municipal de </w:t>
      </w:r>
      <w:r>
        <w:rPr>
          <w:rFonts w:ascii="Courier New" w:hAnsi="Courier New" w:cs="Courier New"/>
        </w:rPr>
        <w:t>Laje(BA)</w:t>
      </w:r>
      <w:r w:rsidRPr="009D3CF3">
        <w:rPr>
          <w:rFonts w:ascii="Courier New" w:hAnsi="Courier New" w:cs="Courier New"/>
        </w:rPr>
        <w:t xml:space="preserve">, em </w:t>
      </w:r>
      <w:r>
        <w:rPr>
          <w:rFonts w:ascii="Courier New" w:hAnsi="Courier New" w:cs="Courier New"/>
        </w:rPr>
        <w:fldChar w:fldCharType="begin"/>
      </w:r>
      <w:r>
        <w:rPr>
          <w:rFonts w:ascii="Courier New" w:hAnsi="Courier New" w:cs="Courier New"/>
        </w:rPr>
        <w:instrText xml:space="preserve"> TIME \@ "d 'de' MMMM 'de' yyyy" </w:instrText>
      </w:r>
      <w:r>
        <w:rPr>
          <w:rFonts w:ascii="Courier New" w:hAnsi="Courier New" w:cs="Courier New"/>
        </w:rPr>
        <w:fldChar w:fldCharType="separate"/>
      </w:r>
      <w:r>
        <w:rPr>
          <w:rFonts w:ascii="Courier New" w:hAnsi="Courier New" w:cs="Courier New"/>
          <w:noProof/>
        </w:rPr>
        <w:t>6 de abril de 2026</w:t>
      </w:r>
      <w:r>
        <w:rPr>
          <w:rFonts w:ascii="Courier New" w:hAnsi="Courier New" w:cs="Courier New"/>
        </w:rPr>
        <w:fldChar w:fldCharType="end"/>
      </w:r>
      <w:r w:rsidRPr="009D3CF3">
        <w:rPr>
          <w:rFonts w:ascii="Courier New" w:hAnsi="Courier New" w:cs="Courier New"/>
        </w:rPr>
        <w:t>.</w:t>
      </w:r>
    </w:p>
    <w:p w14:paraId="2E2009AA" w14:textId="77777777" w:rsidR="00D40E56" w:rsidRDefault="00D40E56" w:rsidP="00D40E56">
      <w:pPr>
        <w:snapToGrid w:val="0"/>
        <w:jc w:val="both"/>
        <w:rPr>
          <w:rFonts w:ascii="Courier New" w:hAnsi="Courier New" w:cs="Courier New"/>
        </w:rPr>
      </w:pPr>
    </w:p>
    <w:p w14:paraId="1E1F9D2B" w14:textId="77777777" w:rsidR="00D40E56" w:rsidRPr="009D3CF3" w:rsidRDefault="00D40E56" w:rsidP="00D40E56">
      <w:pPr>
        <w:snapToGrid w:val="0"/>
        <w:jc w:val="both"/>
        <w:rPr>
          <w:rFonts w:ascii="Courier New" w:hAnsi="Courier New" w:cs="Courier New"/>
        </w:rPr>
      </w:pPr>
    </w:p>
    <w:p w14:paraId="3DDD4F5E" w14:textId="77777777" w:rsidR="00D40E56" w:rsidRPr="006E4F4D" w:rsidRDefault="00D40E56" w:rsidP="00D40E56">
      <w:pPr>
        <w:snapToGrid w:val="0"/>
        <w:jc w:val="center"/>
        <w:rPr>
          <w:rFonts w:ascii="Courier New" w:hAnsi="Courier New" w:cs="Courier New"/>
          <w:b/>
          <w:bCs/>
          <w:i/>
          <w:iCs/>
        </w:rPr>
      </w:pPr>
      <w:proofErr w:type="spellStart"/>
      <w:r w:rsidRPr="006E4F4D">
        <w:rPr>
          <w:rFonts w:ascii="Courier New" w:hAnsi="Courier New" w:cs="Courier New"/>
          <w:b/>
          <w:bCs/>
          <w:i/>
          <w:iCs/>
        </w:rPr>
        <w:t>Josevan</w:t>
      </w:r>
      <w:proofErr w:type="spellEnd"/>
      <w:r w:rsidRPr="006E4F4D">
        <w:rPr>
          <w:rFonts w:ascii="Courier New" w:hAnsi="Courier New" w:cs="Courier New"/>
          <w:b/>
          <w:bCs/>
          <w:i/>
          <w:iCs/>
        </w:rPr>
        <w:t xml:space="preserve"> Lobo dos Santos</w:t>
      </w:r>
    </w:p>
    <w:p w14:paraId="6E3A8D55" w14:textId="77777777" w:rsidR="00D40E56" w:rsidRDefault="00D40E56" w:rsidP="00D40E56">
      <w:pPr>
        <w:snapToGrid w:val="0"/>
        <w:jc w:val="center"/>
        <w:rPr>
          <w:rFonts w:ascii="Courier New" w:hAnsi="Courier New" w:cs="Courier New"/>
        </w:rPr>
      </w:pPr>
      <w:r w:rsidRPr="006E4F4D">
        <w:rPr>
          <w:rFonts w:ascii="Courier New" w:hAnsi="Courier New" w:cs="Courier New"/>
        </w:rPr>
        <w:t>Vereador/Autor</w:t>
      </w:r>
    </w:p>
    <w:p w14:paraId="66E5A095" w14:textId="77777777" w:rsidR="00F51CA1" w:rsidRDefault="00F51CA1">
      <w:pPr>
        <w:rPr>
          <w:rFonts w:ascii="Courier New" w:eastAsia="Times New Roman" w:hAnsi="Courier New" w:cs="Courier New"/>
          <w:kern w:val="0"/>
          <w14:ligatures w14:val="none"/>
        </w:rPr>
      </w:pPr>
      <w:r>
        <w:rPr>
          <w:rFonts w:ascii="Courier New" w:eastAsia="Times New Roman" w:hAnsi="Courier New" w:cs="Courier New"/>
          <w:kern w:val="0"/>
          <w14:ligatures w14:val="none"/>
        </w:rPr>
        <w:br w:type="page"/>
      </w:r>
    </w:p>
    <w:p w14:paraId="726DE0D6" w14:textId="5A25FCA9" w:rsidR="00B06A9F" w:rsidRPr="00B06A9F" w:rsidRDefault="00F51CA1" w:rsidP="00F51CA1">
      <w:pPr>
        <w:snapToGrid w:val="0"/>
        <w:jc w:val="center"/>
        <w:outlineLvl w:val="0"/>
        <w:rPr>
          <w:rFonts w:ascii="Courier New" w:eastAsia="Times New Roman" w:hAnsi="Courier New" w:cs="Courier New"/>
          <w:b/>
          <w:bCs/>
          <w:kern w:val="36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36"/>
          <w14:ligatures w14:val="none"/>
        </w:rPr>
        <w:lastRenderedPageBreak/>
        <w:t>JUSTIFICATIVA</w:t>
      </w:r>
    </w:p>
    <w:p w14:paraId="622E87F6" w14:textId="77777777" w:rsidR="00F51CA1" w:rsidRDefault="00F51CA1" w:rsidP="00D40E56">
      <w:pPr>
        <w:snapToGrid w:val="0"/>
        <w:rPr>
          <w:rFonts w:ascii="Courier New" w:eastAsia="Times New Roman" w:hAnsi="Courier New" w:cs="Courier New"/>
          <w:kern w:val="0"/>
          <w14:ligatures w14:val="none"/>
        </w:rPr>
      </w:pPr>
    </w:p>
    <w:p w14:paraId="7C577756" w14:textId="124E5564" w:rsidR="00B06A9F" w:rsidRDefault="00B06A9F" w:rsidP="00F51CA1">
      <w:pPr>
        <w:snapToGrid w:val="0"/>
        <w:jc w:val="both"/>
        <w:rPr>
          <w:rFonts w:ascii="Courier New" w:eastAsia="Times New Roman" w:hAnsi="Courier New" w:cs="Courier New"/>
          <w:kern w:val="0"/>
          <w14:ligatures w14:val="none"/>
        </w:rPr>
      </w:pPr>
      <w:r w:rsidRPr="00B06A9F">
        <w:rPr>
          <w:rFonts w:ascii="Courier New" w:eastAsia="Times New Roman" w:hAnsi="Courier New" w:cs="Courier New"/>
          <w:kern w:val="0"/>
          <w14:ligatures w14:val="none"/>
        </w:rPr>
        <w:t>O presente Projeto de Lei tem como finalidade instituir uma política pública integrada voltada ao fortalecimento das comunidades rurais e periféricas do Município de Laje/BA, conforme diagnóstico apresentado no documento base.</w:t>
      </w:r>
    </w:p>
    <w:p w14:paraId="7B7AEDB4" w14:textId="77777777" w:rsidR="00F51CA1" w:rsidRPr="00B06A9F" w:rsidRDefault="00F51CA1" w:rsidP="00F51CA1">
      <w:pPr>
        <w:snapToGrid w:val="0"/>
        <w:jc w:val="both"/>
        <w:rPr>
          <w:rFonts w:ascii="Courier New" w:eastAsia="Times New Roman" w:hAnsi="Courier New" w:cs="Courier New"/>
          <w:kern w:val="0"/>
          <w14:ligatures w14:val="none"/>
        </w:rPr>
      </w:pPr>
    </w:p>
    <w:p w14:paraId="428A1959" w14:textId="77777777" w:rsidR="00B06A9F" w:rsidRDefault="00B06A9F" w:rsidP="00F51CA1">
      <w:pPr>
        <w:snapToGrid w:val="0"/>
        <w:jc w:val="both"/>
        <w:rPr>
          <w:rFonts w:ascii="Courier New" w:eastAsia="Times New Roman" w:hAnsi="Courier New" w:cs="Courier New"/>
          <w:kern w:val="0"/>
          <w14:ligatures w14:val="none"/>
        </w:rPr>
      </w:pPr>
      <w:r w:rsidRPr="00B06A9F">
        <w:rPr>
          <w:rFonts w:ascii="Courier New" w:eastAsia="Times New Roman" w:hAnsi="Courier New" w:cs="Courier New"/>
          <w:kern w:val="0"/>
          <w14:ligatures w14:val="none"/>
        </w:rPr>
        <w:t>O município possui forte identidade cultural, expressa em manifestações como samba de roda, capoeira, quadrilhas juninas, artesanato e feiras comunitárias, além de relevante produção da agricultura familiar. Contudo, esses setores enfrentam limitações estruturais, especialmente no acesso a políticas públicas, comercialização e incentivo institucional.</w:t>
      </w:r>
    </w:p>
    <w:p w14:paraId="6F94DD88" w14:textId="77777777" w:rsidR="00F51CA1" w:rsidRPr="00B06A9F" w:rsidRDefault="00F51CA1" w:rsidP="00F51CA1">
      <w:pPr>
        <w:snapToGrid w:val="0"/>
        <w:jc w:val="both"/>
        <w:rPr>
          <w:rFonts w:ascii="Courier New" w:eastAsia="Times New Roman" w:hAnsi="Courier New" w:cs="Courier New"/>
          <w:kern w:val="0"/>
          <w14:ligatures w14:val="none"/>
        </w:rPr>
      </w:pPr>
    </w:p>
    <w:p w14:paraId="46FB55F4" w14:textId="77777777" w:rsidR="00B06A9F" w:rsidRPr="00B06A9F" w:rsidRDefault="00B06A9F" w:rsidP="00F51CA1">
      <w:pPr>
        <w:snapToGrid w:val="0"/>
        <w:jc w:val="both"/>
        <w:rPr>
          <w:rFonts w:ascii="Courier New" w:eastAsia="Times New Roman" w:hAnsi="Courier New" w:cs="Courier New"/>
          <w:kern w:val="0"/>
          <w14:ligatures w14:val="none"/>
        </w:rPr>
      </w:pPr>
      <w:r w:rsidRPr="00B06A9F">
        <w:rPr>
          <w:rFonts w:ascii="Courier New" w:eastAsia="Times New Roman" w:hAnsi="Courier New" w:cs="Courier New"/>
          <w:kern w:val="0"/>
          <w14:ligatures w14:val="none"/>
        </w:rPr>
        <w:t>A proposta está alinhada com marcos legais nacionais, especialmente:</w:t>
      </w:r>
    </w:p>
    <w:p w14:paraId="331D5DB0" w14:textId="77777777" w:rsidR="00B06A9F" w:rsidRPr="00B06A9F" w:rsidRDefault="00B06A9F" w:rsidP="00F51CA1">
      <w:pPr>
        <w:numPr>
          <w:ilvl w:val="0"/>
          <w:numId w:val="1"/>
        </w:numPr>
        <w:tabs>
          <w:tab w:val="clear" w:pos="720"/>
          <w:tab w:val="left" w:pos="2552"/>
        </w:tabs>
        <w:snapToGrid w:val="0"/>
        <w:ind w:left="2268" w:firstLine="0"/>
        <w:jc w:val="both"/>
        <w:rPr>
          <w:rFonts w:ascii="Courier New" w:eastAsia="Times New Roman" w:hAnsi="Courier New" w:cs="Courier New"/>
          <w:kern w:val="0"/>
          <w14:ligatures w14:val="none"/>
        </w:rPr>
      </w:pPr>
      <w:r w:rsidRPr="00B06A9F">
        <w:rPr>
          <w:rFonts w:ascii="Courier New" w:eastAsia="Times New Roman" w:hAnsi="Courier New" w:cs="Courier New"/>
          <w:kern w:val="0"/>
          <w14:ligatures w14:val="none"/>
        </w:rPr>
        <w:t>Lei nº 13.018/2014 (Política Nacional de Cultura Viva);</w:t>
      </w:r>
    </w:p>
    <w:p w14:paraId="089FFFEF" w14:textId="77777777" w:rsidR="00B06A9F" w:rsidRPr="00B06A9F" w:rsidRDefault="00B06A9F" w:rsidP="00F51CA1">
      <w:pPr>
        <w:numPr>
          <w:ilvl w:val="0"/>
          <w:numId w:val="1"/>
        </w:numPr>
        <w:tabs>
          <w:tab w:val="clear" w:pos="720"/>
          <w:tab w:val="left" w:pos="2552"/>
        </w:tabs>
        <w:snapToGrid w:val="0"/>
        <w:ind w:left="2268" w:firstLine="0"/>
        <w:jc w:val="both"/>
        <w:rPr>
          <w:rFonts w:ascii="Courier New" w:eastAsia="Times New Roman" w:hAnsi="Courier New" w:cs="Courier New"/>
          <w:kern w:val="0"/>
          <w14:ligatures w14:val="none"/>
        </w:rPr>
      </w:pPr>
      <w:r w:rsidRPr="00B06A9F">
        <w:rPr>
          <w:rFonts w:ascii="Courier New" w:eastAsia="Times New Roman" w:hAnsi="Courier New" w:cs="Courier New"/>
          <w:kern w:val="0"/>
          <w14:ligatures w14:val="none"/>
        </w:rPr>
        <w:t>Lei nº 15.068/2024 (Política Nacional de Economia Solidária);</w:t>
      </w:r>
    </w:p>
    <w:p w14:paraId="7D2A22E0" w14:textId="77777777" w:rsidR="00B06A9F" w:rsidRPr="00B06A9F" w:rsidRDefault="00B06A9F" w:rsidP="00F51CA1">
      <w:pPr>
        <w:tabs>
          <w:tab w:val="left" w:pos="2552"/>
        </w:tabs>
        <w:snapToGrid w:val="0"/>
        <w:ind w:left="2268"/>
        <w:jc w:val="both"/>
        <w:rPr>
          <w:rFonts w:ascii="Courier New" w:eastAsia="Times New Roman" w:hAnsi="Courier New" w:cs="Courier New"/>
          <w:kern w:val="0"/>
          <w14:ligatures w14:val="none"/>
        </w:rPr>
      </w:pPr>
      <w:r w:rsidRPr="00B06A9F">
        <w:rPr>
          <w:rFonts w:ascii="Courier New" w:eastAsia="Times New Roman" w:hAnsi="Courier New" w:cs="Courier New"/>
          <w:kern w:val="0"/>
          <w14:ligatures w14:val="none"/>
        </w:rPr>
        <w:t>O projeto busca integrar cultura, economia solidária, agricultura familiar e educação, promovendo:</w:t>
      </w:r>
    </w:p>
    <w:p w14:paraId="5488EE46" w14:textId="77777777" w:rsidR="00B06A9F" w:rsidRPr="00B06A9F" w:rsidRDefault="00B06A9F" w:rsidP="00F51CA1">
      <w:pPr>
        <w:numPr>
          <w:ilvl w:val="0"/>
          <w:numId w:val="2"/>
        </w:numPr>
        <w:tabs>
          <w:tab w:val="clear" w:pos="720"/>
          <w:tab w:val="left" w:pos="2552"/>
        </w:tabs>
        <w:snapToGrid w:val="0"/>
        <w:ind w:left="2268" w:firstLine="0"/>
        <w:jc w:val="both"/>
        <w:rPr>
          <w:rFonts w:ascii="Courier New" w:eastAsia="Times New Roman" w:hAnsi="Courier New" w:cs="Courier New"/>
          <w:kern w:val="0"/>
          <w14:ligatures w14:val="none"/>
        </w:rPr>
      </w:pPr>
      <w:r w:rsidRPr="00B06A9F">
        <w:rPr>
          <w:rFonts w:ascii="Courier New" w:eastAsia="Times New Roman" w:hAnsi="Courier New" w:cs="Courier New"/>
          <w:kern w:val="0"/>
          <w14:ligatures w14:val="none"/>
        </w:rPr>
        <w:t>geração de renda;</w:t>
      </w:r>
    </w:p>
    <w:p w14:paraId="2429D9DC" w14:textId="77777777" w:rsidR="00B06A9F" w:rsidRPr="00B06A9F" w:rsidRDefault="00B06A9F" w:rsidP="00F51CA1">
      <w:pPr>
        <w:numPr>
          <w:ilvl w:val="0"/>
          <w:numId w:val="2"/>
        </w:numPr>
        <w:tabs>
          <w:tab w:val="clear" w:pos="720"/>
          <w:tab w:val="left" w:pos="2552"/>
        </w:tabs>
        <w:snapToGrid w:val="0"/>
        <w:ind w:left="2268" w:firstLine="0"/>
        <w:jc w:val="both"/>
        <w:rPr>
          <w:rFonts w:ascii="Courier New" w:eastAsia="Times New Roman" w:hAnsi="Courier New" w:cs="Courier New"/>
          <w:kern w:val="0"/>
          <w14:ligatures w14:val="none"/>
        </w:rPr>
      </w:pPr>
      <w:r w:rsidRPr="00B06A9F">
        <w:rPr>
          <w:rFonts w:ascii="Courier New" w:eastAsia="Times New Roman" w:hAnsi="Courier New" w:cs="Courier New"/>
          <w:kern w:val="0"/>
          <w14:ligatures w14:val="none"/>
        </w:rPr>
        <w:t>fortalecimento da identidade cultural;</w:t>
      </w:r>
    </w:p>
    <w:p w14:paraId="74978C02" w14:textId="77777777" w:rsidR="00B06A9F" w:rsidRPr="00B06A9F" w:rsidRDefault="00B06A9F" w:rsidP="00F51CA1">
      <w:pPr>
        <w:numPr>
          <w:ilvl w:val="0"/>
          <w:numId w:val="2"/>
        </w:numPr>
        <w:tabs>
          <w:tab w:val="clear" w:pos="720"/>
          <w:tab w:val="left" w:pos="2552"/>
        </w:tabs>
        <w:snapToGrid w:val="0"/>
        <w:ind w:left="2268" w:firstLine="0"/>
        <w:jc w:val="both"/>
        <w:rPr>
          <w:rFonts w:ascii="Courier New" w:eastAsia="Times New Roman" w:hAnsi="Courier New" w:cs="Courier New"/>
          <w:kern w:val="0"/>
          <w14:ligatures w14:val="none"/>
        </w:rPr>
      </w:pPr>
      <w:r w:rsidRPr="00B06A9F">
        <w:rPr>
          <w:rFonts w:ascii="Courier New" w:eastAsia="Times New Roman" w:hAnsi="Courier New" w:cs="Courier New"/>
          <w:kern w:val="0"/>
          <w14:ligatures w14:val="none"/>
        </w:rPr>
        <w:t>permanência da juventude no campo;</w:t>
      </w:r>
    </w:p>
    <w:p w14:paraId="74E326AE" w14:textId="77777777" w:rsidR="00B06A9F" w:rsidRPr="00B06A9F" w:rsidRDefault="00B06A9F" w:rsidP="00F51CA1">
      <w:pPr>
        <w:numPr>
          <w:ilvl w:val="0"/>
          <w:numId w:val="2"/>
        </w:numPr>
        <w:tabs>
          <w:tab w:val="clear" w:pos="720"/>
          <w:tab w:val="left" w:pos="2552"/>
        </w:tabs>
        <w:snapToGrid w:val="0"/>
        <w:ind w:left="2268" w:firstLine="0"/>
        <w:jc w:val="both"/>
        <w:rPr>
          <w:rFonts w:ascii="Courier New" w:eastAsia="Times New Roman" w:hAnsi="Courier New" w:cs="Courier New"/>
          <w:kern w:val="0"/>
          <w14:ligatures w14:val="none"/>
        </w:rPr>
      </w:pPr>
      <w:r w:rsidRPr="00B06A9F">
        <w:rPr>
          <w:rFonts w:ascii="Courier New" w:eastAsia="Times New Roman" w:hAnsi="Courier New" w:cs="Courier New"/>
          <w:kern w:val="0"/>
          <w14:ligatures w14:val="none"/>
        </w:rPr>
        <w:t>inclusão social e educacional.</w:t>
      </w:r>
    </w:p>
    <w:p w14:paraId="1F64CCDC" w14:textId="77777777" w:rsidR="00F51CA1" w:rsidRDefault="00F51CA1" w:rsidP="00F51CA1">
      <w:pPr>
        <w:snapToGrid w:val="0"/>
        <w:jc w:val="both"/>
        <w:rPr>
          <w:rFonts w:ascii="Courier New" w:eastAsia="Times New Roman" w:hAnsi="Courier New" w:cs="Courier New"/>
          <w:kern w:val="0"/>
          <w14:ligatures w14:val="none"/>
        </w:rPr>
      </w:pPr>
    </w:p>
    <w:p w14:paraId="494FC816" w14:textId="6D423128" w:rsidR="00B06A9F" w:rsidRDefault="00B06A9F" w:rsidP="00F51CA1">
      <w:pPr>
        <w:snapToGrid w:val="0"/>
        <w:jc w:val="both"/>
        <w:rPr>
          <w:rFonts w:ascii="Courier New" w:eastAsia="Times New Roman" w:hAnsi="Courier New" w:cs="Courier New"/>
          <w:kern w:val="0"/>
          <w14:ligatures w14:val="none"/>
        </w:rPr>
      </w:pPr>
      <w:r w:rsidRPr="00B06A9F">
        <w:rPr>
          <w:rFonts w:ascii="Courier New" w:eastAsia="Times New Roman" w:hAnsi="Courier New" w:cs="Courier New"/>
          <w:kern w:val="0"/>
          <w14:ligatures w14:val="none"/>
        </w:rPr>
        <w:t>Destaca-se ainda a criação de instrumentos concretos como editais culturais, feiras e espaços permanentes de comercialização, fundamentais para a sustentabilidade das ações.</w:t>
      </w:r>
    </w:p>
    <w:p w14:paraId="09C683D9" w14:textId="77777777" w:rsidR="00F51CA1" w:rsidRPr="00B06A9F" w:rsidRDefault="00F51CA1" w:rsidP="00F51CA1">
      <w:pPr>
        <w:snapToGrid w:val="0"/>
        <w:jc w:val="both"/>
        <w:rPr>
          <w:rFonts w:ascii="Courier New" w:eastAsia="Times New Roman" w:hAnsi="Courier New" w:cs="Courier New"/>
          <w:kern w:val="0"/>
          <w14:ligatures w14:val="none"/>
        </w:rPr>
      </w:pPr>
    </w:p>
    <w:p w14:paraId="14BBDCF8" w14:textId="77777777" w:rsidR="00B06A9F" w:rsidRDefault="00B06A9F" w:rsidP="00F51CA1">
      <w:pPr>
        <w:snapToGrid w:val="0"/>
        <w:jc w:val="both"/>
        <w:rPr>
          <w:rFonts w:ascii="Courier New" w:eastAsia="Times New Roman" w:hAnsi="Courier New" w:cs="Courier New"/>
          <w:kern w:val="0"/>
          <w14:ligatures w14:val="none"/>
        </w:rPr>
      </w:pPr>
      <w:r w:rsidRPr="00B06A9F">
        <w:rPr>
          <w:rFonts w:ascii="Courier New" w:eastAsia="Times New Roman" w:hAnsi="Courier New" w:cs="Courier New"/>
          <w:kern w:val="0"/>
          <w14:ligatures w14:val="none"/>
        </w:rPr>
        <w:t>Dessa forma, a iniciativa atende ao interesse público, promove desenvolvimento local sustentável e fortalece a cidadania.</w:t>
      </w:r>
    </w:p>
    <w:p w14:paraId="04AA5867" w14:textId="77777777" w:rsidR="00F51CA1" w:rsidRDefault="00F51CA1" w:rsidP="00F51CA1">
      <w:pPr>
        <w:snapToGrid w:val="0"/>
        <w:jc w:val="both"/>
        <w:rPr>
          <w:rFonts w:ascii="Courier New" w:eastAsia="Times New Roman" w:hAnsi="Courier New" w:cs="Courier New"/>
          <w:kern w:val="0"/>
          <w14:ligatures w14:val="none"/>
        </w:rPr>
      </w:pPr>
    </w:p>
    <w:p w14:paraId="2D81289D" w14:textId="77777777" w:rsidR="00F51CA1" w:rsidRPr="009D3CF3" w:rsidRDefault="00F51CA1" w:rsidP="00F51CA1">
      <w:pPr>
        <w:snapToGri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Poder Legislativo</w:t>
      </w:r>
      <w:r w:rsidRPr="009D3CF3">
        <w:rPr>
          <w:rFonts w:ascii="Courier New" w:hAnsi="Courier New" w:cs="Courier New"/>
        </w:rPr>
        <w:t xml:space="preserve"> Municipal de </w:t>
      </w:r>
      <w:r>
        <w:rPr>
          <w:rFonts w:ascii="Courier New" w:hAnsi="Courier New" w:cs="Courier New"/>
        </w:rPr>
        <w:t>Laje(BA)</w:t>
      </w:r>
      <w:r w:rsidRPr="009D3CF3">
        <w:rPr>
          <w:rFonts w:ascii="Courier New" w:hAnsi="Courier New" w:cs="Courier New"/>
        </w:rPr>
        <w:t xml:space="preserve">, em </w:t>
      </w:r>
      <w:r>
        <w:rPr>
          <w:rFonts w:ascii="Courier New" w:hAnsi="Courier New" w:cs="Courier New"/>
        </w:rPr>
        <w:fldChar w:fldCharType="begin"/>
      </w:r>
      <w:r>
        <w:rPr>
          <w:rFonts w:ascii="Courier New" w:hAnsi="Courier New" w:cs="Courier New"/>
        </w:rPr>
        <w:instrText xml:space="preserve"> TIME \@ "d 'de' MMMM 'de' yyyy" </w:instrText>
      </w:r>
      <w:r>
        <w:rPr>
          <w:rFonts w:ascii="Courier New" w:hAnsi="Courier New" w:cs="Courier New"/>
        </w:rPr>
        <w:fldChar w:fldCharType="separate"/>
      </w:r>
      <w:r>
        <w:rPr>
          <w:rFonts w:ascii="Courier New" w:hAnsi="Courier New" w:cs="Courier New"/>
          <w:noProof/>
        </w:rPr>
        <w:t>6 de abril de 2026</w:t>
      </w:r>
      <w:r>
        <w:rPr>
          <w:rFonts w:ascii="Courier New" w:hAnsi="Courier New" w:cs="Courier New"/>
        </w:rPr>
        <w:fldChar w:fldCharType="end"/>
      </w:r>
      <w:r w:rsidRPr="009D3CF3">
        <w:rPr>
          <w:rFonts w:ascii="Courier New" w:hAnsi="Courier New" w:cs="Courier New"/>
        </w:rPr>
        <w:t>.</w:t>
      </w:r>
    </w:p>
    <w:p w14:paraId="4EFFEBB9" w14:textId="77777777" w:rsidR="00F51CA1" w:rsidRDefault="00F51CA1" w:rsidP="00F51CA1">
      <w:pPr>
        <w:snapToGrid w:val="0"/>
        <w:jc w:val="both"/>
        <w:rPr>
          <w:rFonts w:ascii="Courier New" w:hAnsi="Courier New" w:cs="Courier New"/>
        </w:rPr>
      </w:pPr>
    </w:p>
    <w:p w14:paraId="4B02E622" w14:textId="77777777" w:rsidR="00F51CA1" w:rsidRPr="009D3CF3" w:rsidRDefault="00F51CA1" w:rsidP="00F51CA1">
      <w:pPr>
        <w:snapToGrid w:val="0"/>
        <w:jc w:val="both"/>
        <w:rPr>
          <w:rFonts w:ascii="Courier New" w:hAnsi="Courier New" w:cs="Courier New"/>
        </w:rPr>
      </w:pPr>
    </w:p>
    <w:p w14:paraId="49437C98" w14:textId="77777777" w:rsidR="00F51CA1" w:rsidRPr="006E4F4D" w:rsidRDefault="00F51CA1" w:rsidP="00F51CA1">
      <w:pPr>
        <w:snapToGrid w:val="0"/>
        <w:jc w:val="center"/>
        <w:rPr>
          <w:rFonts w:ascii="Courier New" w:hAnsi="Courier New" w:cs="Courier New"/>
          <w:b/>
          <w:bCs/>
          <w:i/>
          <w:iCs/>
        </w:rPr>
      </w:pPr>
      <w:proofErr w:type="spellStart"/>
      <w:r w:rsidRPr="006E4F4D">
        <w:rPr>
          <w:rFonts w:ascii="Courier New" w:hAnsi="Courier New" w:cs="Courier New"/>
          <w:b/>
          <w:bCs/>
          <w:i/>
          <w:iCs/>
        </w:rPr>
        <w:t>Josevan</w:t>
      </w:r>
      <w:proofErr w:type="spellEnd"/>
      <w:r w:rsidRPr="006E4F4D">
        <w:rPr>
          <w:rFonts w:ascii="Courier New" w:hAnsi="Courier New" w:cs="Courier New"/>
          <w:b/>
          <w:bCs/>
          <w:i/>
          <w:iCs/>
        </w:rPr>
        <w:t xml:space="preserve"> Lobo dos Santos</w:t>
      </w:r>
    </w:p>
    <w:p w14:paraId="3D0FAFAE" w14:textId="77777777" w:rsidR="00F51CA1" w:rsidRDefault="00F51CA1" w:rsidP="00F51CA1">
      <w:pPr>
        <w:snapToGrid w:val="0"/>
        <w:jc w:val="center"/>
        <w:rPr>
          <w:rFonts w:ascii="Courier New" w:hAnsi="Courier New" w:cs="Courier New"/>
        </w:rPr>
      </w:pPr>
      <w:r w:rsidRPr="006E4F4D">
        <w:rPr>
          <w:rFonts w:ascii="Courier New" w:hAnsi="Courier New" w:cs="Courier New"/>
        </w:rPr>
        <w:t>Vereador/Autor</w:t>
      </w:r>
    </w:p>
    <w:p w14:paraId="358F5BD9" w14:textId="77777777" w:rsidR="00F51CA1" w:rsidRPr="00B06A9F" w:rsidRDefault="00F51CA1" w:rsidP="00F51CA1">
      <w:pPr>
        <w:snapToGrid w:val="0"/>
        <w:jc w:val="both"/>
        <w:rPr>
          <w:rFonts w:ascii="Courier New" w:eastAsia="Times New Roman" w:hAnsi="Courier New" w:cs="Courier New"/>
          <w:kern w:val="0"/>
          <w14:ligatures w14:val="none"/>
        </w:rPr>
      </w:pPr>
    </w:p>
    <w:sectPr w:rsidR="00F51CA1" w:rsidRPr="00B06A9F" w:rsidSect="00D40E56">
      <w:pgSz w:w="11906" w:h="16838"/>
      <w:pgMar w:top="1417" w:right="8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2CB1"/>
    <w:multiLevelType w:val="multilevel"/>
    <w:tmpl w:val="9A6E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21304"/>
    <w:multiLevelType w:val="multilevel"/>
    <w:tmpl w:val="5428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36AD6"/>
    <w:multiLevelType w:val="multilevel"/>
    <w:tmpl w:val="9DA4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747E3"/>
    <w:multiLevelType w:val="multilevel"/>
    <w:tmpl w:val="5B72823E"/>
    <w:lvl w:ilvl="0">
      <w:start w:val="1"/>
      <w:numFmt w:val="ordinal"/>
      <w:lvlText w:val="Art. %1"/>
      <w:lvlJc w:val="left"/>
      <w:pPr>
        <w:ind w:left="0" w:firstLine="0"/>
      </w:pPr>
      <w:rPr>
        <w:rFonts w:ascii="Courier New" w:hAnsi="Courier New" w:hint="default"/>
        <w:b/>
        <w:i w:val="0"/>
        <w:sz w:val="24"/>
      </w:rPr>
    </w:lvl>
    <w:lvl w:ilvl="1">
      <w:start w:val="1"/>
      <w:numFmt w:val="upperRoman"/>
      <w:lvlText w:val="%2 -"/>
      <w:lvlJc w:val="left"/>
      <w:pPr>
        <w:ind w:left="0" w:firstLine="0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ordinal"/>
      <w:lvlRestart w:val="1"/>
      <w:lvlText w:val="§ %3"/>
      <w:lvlJc w:val="left"/>
      <w:pPr>
        <w:ind w:left="0" w:firstLine="0"/>
      </w:pPr>
      <w:rPr>
        <w:rFonts w:ascii="Courier New" w:hAnsi="Courier New" w:hint="default"/>
        <w:b/>
        <w:i w:val="0"/>
        <w:sz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ascii="Courier New" w:hAnsi="Courier New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Courier New" w:hAnsi="Courier New" w:hint="default"/>
        <w:b w:val="0"/>
        <w:i w:val="0"/>
        <w:sz w:val="24"/>
      </w:rPr>
    </w:lvl>
    <w:lvl w:ilvl="5">
      <w:start w:val="10"/>
      <w:numFmt w:val="decimal"/>
      <w:lvlRestart w:val="1"/>
      <w:lvlText w:val="§ %6"/>
      <w:lvlJc w:val="left"/>
      <w:pPr>
        <w:ind w:left="0" w:firstLine="0"/>
      </w:pPr>
      <w:rPr>
        <w:rFonts w:ascii="Courier New" w:hAnsi="Courier New" w:hint="default"/>
        <w:b/>
        <w:i w:val="0"/>
        <w:sz w:val="24"/>
      </w:rPr>
    </w:lvl>
    <w:lvl w:ilvl="6">
      <w:start w:val="1"/>
      <w:numFmt w:val="upperRoman"/>
      <w:lvlText w:val="%7 -"/>
      <w:lvlJc w:val="left"/>
      <w:pPr>
        <w:ind w:left="0" w:firstLine="0"/>
      </w:pPr>
      <w:rPr>
        <w:rFonts w:ascii="Courier New" w:hAnsi="Courier New" w:hint="default"/>
        <w:b w:val="0"/>
        <w:i w:val="0"/>
        <w:sz w:val="24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ascii="Courier New" w:hAnsi="Courier New" w:hint="default"/>
        <w:b w:val="0"/>
        <w:i w:val="0"/>
        <w:sz w:val="24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8425A1D"/>
    <w:multiLevelType w:val="multilevel"/>
    <w:tmpl w:val="78425A1D"/>
    <w:lvl w:ilvl="0">
      <w:start w:val="10"/>
      <w:numFmt w:val="decimal"/>
      <w:lvlText w:val="Art. %1"/>
      <w:lvlJc w:val="left"/>
      <w:pPr>
        <w:tabs>
          <w:tab w:val="left" w:pos="680"/>
        </w:tabs>
        <w:ind w:left="0" w:firstLine="0"/>
      </w:pPr>
      <w:rPr>
        <w:rFonts w:ascii="Courier New" w:hAnsi="Courier New" w:hint="default"/>
        <w:b/>
        <w:i w:val="0"/>
        <w:sz w:val="24"/>
      </w:rPr>
    </w:lvl>
    <w:lvl w:ilvl="1">
      <w:start w:val="1"/>
      <w:numFmt w:val="upperRoman"/>
      <w:lvlText w:val="%2 -"/>
      <w:lvlJc w:val="left"/>
      <w:pPr>
        <w:ind w:left="0" w:firstLine="0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ordinal"/>
      <w:lvlRestart w:val="1"/>
      <w:lvlText w:val="§ %3"/>
      <w:lvlJc w:val="left"/>
      <w:pPr>
        <w:ind w:left="0" w:firstLine="0"/>
      </w:pPr>
      <w:rPr>
        <w:rFonts w:ascii="Courier New" w:hAnsi="Courier New" w:hint="default"/>
        <w:b/>
        <w:i w:val="0"/>
        <w:sz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ascii="Courier New" w:hAnsi="Courier New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Courier New" w:hAnsi="Courier New" w:hint="default"/>
        <w:b w:val="0"/>
        <w:i w:val="0"/>
        <w:sz w:val="24"/>
      </w:rPr>
    </w:lvl>
    <w:lvl w:ilvl="5">
      <w:start w:val="10"/>
      <w:numFmt w:val="decimal"/>
      <w:lvlText w:val="§ %6"/>
      <w:lvlJc w:val="left"/>
      <w:pPr>
        <w:ind w:left="0" w:firstLine="0"/>
      </w:pPr>
      <w:rPr>
        <w:rFonts w:ascii="Courier New" w:hAnsi="Courier New" w:hint="default"/>
        <w:b/>
        <w:i w:val="0"/>
        <w:sz w:val="24"/>
      </w:rPr>
    </w:lvl>
    <w:lvl w:ilvl="6">
      <w:start w:val="1"/>
      <w:numFmt w:val="upperRoman"/>
      <w:lvlText w:val="%7 -"/>
      <w:lvlJc w:val="left"/>
      <w:pPr>
        <w:ind w:left="0" w:firstLine="0"/>
      </w:pPr>
      <w:rPr>
        <w:rFonts w:ascii="Courier New" w:hAnsi="Courier New" w:hint="default"/>
        <w:b w:val="0"/>
        <w:i w:val="0"/>
        <w:sz w:val="24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ascii="Courier New" w:hAnsi="Courier New" w:hint="default"/>
        <w:b w:val="0"/>
        <w:i w:val="0"/>
        <w:sz w:val="24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50291395">
    <w:abstractNumId w:val="1"/>
  </w:num>
  <w:num w:numId="2" w16cid:durableId="720444532">
    <w:abstractNumId w:val="0"/>
  </w:num>
  <w:num w:numId="3" w16cid:durableId="1757557644">
    <w:abstractNumId w:val="2"/>
  </w:num>
  <w:num w:numId="4" w16cid:durableId="1302615890">
    <w:abstractNumId w:val="3"/>
  </w:num>
  <w:num w:numId="5" w16cid:durableId="1462768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9F"/>
    <w:rsid w:val="002D0A1C"/>
    <w:rsid w:val="00572C76"/>
    <w:rsid w:val="005C3606"/>
    <w:rsid w:val="005F4B25"/>
    <w:rsid w:val="00A30B77"/>
    <w:rsid w:val="00B03CEF"/>
    <w:rsid w:val="00B06A9F"/>
    <w:rsid w:val="00D40E56"/>
    <w:rsid w:val="00F51CA1"/>
    <w:rsid w:val="00FB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7282"/>
  <w15:chartTrackingRefBased/>
  <w15:docId w15:val="{6C2550DD-6EB1-8245-B095-2691AA45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6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6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06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6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6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6A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6A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6A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6A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6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06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06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6A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6A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6A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6A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6A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6A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6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A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6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6A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6A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6A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6A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6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6A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6A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rte">
    <w:name w:val="Strong"/>
    <w:basedOn w:val="Fontepargpadro"/>
    <w:uiPriority w:val="22"/>
    <w:qFormat/>
    <w:rsid w:val="00B06A9F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D40E56"/>
    <w:pPr>
      <w:spacing w:after="120" w:line="480" w:lineRule="auto"/>
    </w:pPr>
    <w:rPr>
      <w:rFonts w:ascii="Arial" w:eastAsia="Times New Roman" w:hAnsi="Arial" w:cs="Times New Roman"/>
      <w:kern w:val="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40E56"/>
    <w:rPr>
      <w:rFonts w:ascii="Arial" w:eastAsia="Times New Roman" w:hAnsi="Arial" w:cs="Times New Roman"/>
      <w:kern w:val="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D40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781</Words>
  <Characters>4181</Characters>
  <Application>Microsoft Office Word</Application>
  <DocSecurity>0</DocSecurity>
  <Lines>122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Couto</dc:creator>
  <cp:keywords/>
  <dc:description/>
  <cp:lastModifiedBy>Jones Couto</cp:lastModifiedBy>
  <cp:revision>1</cp:revision>
  <dcterms:created xsi:type="dcterms:W3CDTF">2026-04-06T18:43:00Z</dcterms:created>
  <dcterms:modified xsi:type="dcterms:W3CDTF">2026-04-06T19:07:00Z</dcterms:modified>
</cp:coreProperties>
</file>